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B4" w:rsidRPr="007461B4" w:rsidRDefault="007461B4" w:rsidP="007461B4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1B4">
        <w:rPr>
          <w:b/>
          <w:sz w:val="28"/>
          <w:szCs w:val="28"/>
        </w:rPr>
        <w:t xml:space="preserve">           </w:t>
      </w: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  <w:bookmarkStart w:id="0" w:name="_GoBack"/>
      <w:bookmarkEnd w:id="0"/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7461B4">
        <w:rPr>
          <w:b/>
          <w:sz w:val="40"/>
          <w:szCs w:val="40"/>
        </w:rPr>
        <w:t>АДМИНИСТРАЦИЯ ГОРОДА ТОБОЛЬСКА</w:t>
      </w: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7461B4">
        <w:rPr>
          <w:noProof/>
        </w:rPr>
        <w:t xml:space="preserve"> </w:t>
      </w: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7461B4">
        <w:rPr>
          <w:b/>
          <w:sz w:val="40"/>
          <w:szCs w:val="40"/>
        </w:rPr>
        <w:t>РАСПОРЯЖЕНИЕ</w:t>
      </w:r>
    </w:p>
    <w:p w:rsidR="007461B4" w:rsidRPr="007461B4" w:rsidRDefault="007461B4" w:rsidP="007461B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7461B4" w:rsidRPr="007461B4" w:rsidRDefault="00880B8A" w:rsidP="007461B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 апреля </w:t>
      </w:r>
      <w:r w:rsidR="007461B4" w:rsidRPr="007461B4">
        <w:rPr>
          <w:b/>
          <w:sz w:val="28"/>
          <w:szCs w:val="28"/>
        </w:rPr>
        <w:t xml:space="preserve">2017 г.                     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="007461B4" w:rsidRPr="007461B4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10-рк</w:t>
      </w:r>
    </w:p>
    <w:p w:rsidR="00D768DA" w:rsidRDefault="00D768DA" w:rsidP="00D768DA">
      <w:pPr>
        <w:rPr>
          <w:rFonts w:ascii="Arial" w:hAnsi="Arial"/>
          <w:b/>
          <w:i/>
          <w:sz w:val="28"/>
          <w:szCs w:val="28"/>
        </w:rPr>
      </w:pPr>
    </w:p>
    <w:p w:rsidR="007461B4" w:rsidRDefault="00D768DA" w:rsidP="00D768DA">
      <w:pPr>
        <w:jc w:val="center"/>
        <w:rPr>
          <w:b/>
          <w:sz w:val="26"/>
          <w:szCs w:val="26"/>
        </w:rPr>
      </w:pPr>
      <w:r w:rsidRPr="007461B4">
        <w:rPr>
          <w:b/>
          <w:sz w:val="26"/>
          <w:szCs w:val="26"/>
        </w:rPr>
        <w:t xml:space="preserve">О внесении изменений в распоряжение </w:t>
      </w:r>
      <w:r w:rsidR="007461B4">
        <w:rPr>
          <w:b/>
          <w:sz w:val="26"/>
          <w:szCs w:val="26"/>
        </w:rPr>
        <w:t>А</w:t>
      </w:r>
      <w:r w:rsidRPr="007461B4">
        <w:rPr>
          <w:b/>
          <w:sz w:val="26"/>
          <w:szCs w:val="26"/>
        </w:rPr>
        <w:t xml:space="preserve">дминистрации города </w:t>
      </w:r>
      <w:r w:rsidR="007461B4">
        <w:rPr>
          <w:b/>
          <w:sz w:val="26"/>
          <w:szCs w:val="26"/>
        </w:rPr>
        <w:t xml:space="preserve">Тобольска </w:t>
      </w:r>
    </w:p>
    <w:p w:rsidR="00D768DA" w:rsidRPr="007461B4" w:rsidRDefault="00D768DA" w:rsidP="00D768DA">
      <w:pPr>
        <w:jc w:val="center"/>
        <w:rPr>
          <w:b/>
          <w:sz w:val="26"/>
          <w:szCs w:val="26"/>
        </w:rPr>
      </w:pPr>
      <w:r w:rsidRPr="007461B4">
        <w:rPr>
          <w:b/>
          <w:sz w:val="26"/>
          <w:szCs w:val="26"/>
        </w:rPr>
        <w:t>от 30.10.2014 №15-рк «Об утверждении комплексной муниципальной программы</w:t>
      </w:r>
      <w:r w:rsidR="007461B4">
        <w:rPr>
          <w:b/>
          <w:sz w:val="26"/>
          <w:szCs w:val="26"/>
        </w:rPr>
        <w:t xml:space="preserve"> </w:t>
      </w:r>
      <w:r w:rsidRPr="007461B4">
        <w:rPr>
          <w:b/>
          <w:sz w:val="26"/>
          <w:szCs w:val="26"/>
        </w:rPr>
        <w:t>«Основные направления деятельности по реализации государственной политики в сферах 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</w:p>
    <w:p w:rsidR="00D768DA" w:rsidRPr="007461B4" w:rsidRDefault="00D768DA" w:rsidP="00D768DA">
      <w:pPr>
        <w:jc w:val="center"/>
        <w:rPr>
          <w:b/>
          <w:sz w:val="26"/>
          <w:szCs w:val="26"/>
        </w:rPr>
      </w:pPr>
      <w:r w:rsidRPr="007461B4">
        <w:rPr>
          <w:b/>
          <w:sz w:val="26"/>
          <w:szCs w:val="26"/>
        </w:rPr>
        <w:t>на 2015-2017 годы</w:t>
      </w:r>
      <w:r w:rsidR="007461B4">
        <w:rPr>
          <w:b/>
          <w:sz w:val="26"/>
          <w:szCs w:val="26"/>
        </w:rPr>
        <w:t xml:space="preserve">» </w:t>
      </w:r>
      <w:r w:rsidR="007461B4" w:rsidRPr="007461B4">
        <w:rPr>
          <w:b/>
          <w:sz w:val="26"/>
          <w:szCs w:val="26"/>
        </w:rPr>
        <w:t>(в редакции от 12.11.2015 №15-рк, от 30.12.2015 №24-рк)</w:t>
      </w:r>
    </w:p>
    <w:p w:rsidR="00D768DA" w:rsidRDefault="00D768DA" w:rsidP="00D768DA">
      <w:pPr>
        <w:rPr>
          <w:rFonts w:ascii="Arial" w:hAnsi="Arial"/>
          <w:b/>
          <w:i/>
          <w:sz w:val="28"/>
          <w:szCs w:val="28"/>
        </w:rPr>
      </w:pPr>
    </w:p>
    <w:p w:rsidR="007461B4" w:rsidRPr="003166D4" w:rsidRDefault="007461B4" w:rsidP="00D768DA">
      <w:pPr>
        <w:rPr>
          <w:rFonts w:ascii="Arial" w:hAnsi="Arial"/>
          <w:b/>
          <w:i/>
          <w:sz w:val="28"/>
          <w:szCs w:val="28"/>
        </w:rPr>
      </w:pPr>
    </w:p>
    <w:p w:rsidR="00D768DA" w:rsidRPr="00D768DA" w:rsidRDefault="00D768DA" w:rsidP="007461B4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="007461B4">
        <w:rPr>
          <w:rFonts w:ascii="Arial" w:hAnsi="Arial"/>
          <w:sz w:val="28"/>
          <w:szCs w:val="28"/>
        </w:rPr>
        <w:tab/>
      </w:r>
      <w:proofErr w:type="gramStart"/>
      <w:r w:rsidRPr="007A7340">
        <w:rPr>
          <w:sz w:val="28"/>
          <w:szCs w:val="28"/>
        </w:rPr>
        <w:t xml:space="preserve">В соответствии с Федеральным законом Российской Федерации </w:t>
      </w:r>
      <w:r w:rsidR="007461B4" w:rsidRPr="007A7340">
        <w:rPr>
          <w:sz w:val="28"/>
          <w:szCs w:val="28"/>
        </w:rPr>
        <w:t xml:space="preserve">от 25.06.2002 №114-ФЗ </w:t>
      </w:r>
      <w:r w:rsidRPr="007A7340">
        <w:rPr>
          <w:sz w:val="28"/>
          <w:szCs w:val="28"/>
        </w:rPr>
        <w:t xml:space="preserve">«О противодействии экстремистской деятельности», Федеральным законом Российской Федерации </w:t>
      </w:r>
      <w:r w:rsidR="007461B4" w:rsidRPr="007A7340">
        <w:rPr>
          <w:sz w:val="28"/>
          <w:szCs w:val="28"/>
        </w:rPr>
        <w:t>от 06.10.2003 №131-ФЗ</w:t>
      </w:r>
      <w:r w:rsidRPr="007A734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Pr="003E35C2">
        <w:rPr>
          <w:sz w:val="28"/>
          <w:szCs w:val="28"/>
        </w:rPr>
        <w:t>Стратегией государственной национальной политики Российской Федерации на период до 2025 года, утверждённой Указом Президента Рос</w:t>
      </w:r>
      <w:r>
        <w:rPr>
          <w:sz w:val="28"/>
          <w:szCs w:val="28"/>
        </w:rPr>
        <w:t>сийской Федерации от 19.12.</w:t>
      </w:r>
      <w:r w:rsidRPr="003E35C2">
        <w:rPr>
          <w:sz w:val="28"/>
          <w:szCs w:val="28"/>
        </w:rPr>
        <w:t>2012 №1666,</w:t>
      </w:r>
      <w:r>
        <w:rPr>
          <w:sz w:val="28"/>
          <w:szCs w:val="28"/>
        </w:rPr>
        <w:t xml:space="preserve"> </w:t>
      </w:r>
      <w:r w:rsidRPr="007A7340">
        <w:rPr>
          <w:sz w:val="28"/>
          <w:szCs w:val="28"/>
        </w:rPr>
        <w:t>ст.39 Устав</w:t>
      </w:r>
      <w:r>
        <w:rPr>
          <w:sz w:val="28"/>
          <w:szCs w:val="28"/>
        </w:rPr>
        <w:t xml:space="preserve">а города Тобольска, </w:t>
      </w:r>
      <w:r w:rsidRPr="00D768DA">
        <w:rPr>
          <w:bCs/>
          <w:sz w:val="28"/>
          <w:szCs w:val="28"/>
        </w:rPr>
        <w:t xml:space="preserve"> </w:t>
      </w:r>
      <w:r w:rsidRPr="00A42E2E">
        <w:rPr>
          <w:bCs/>
          <w:sz w:val="28"/>
          <w:szCs w:val="28"/>
        </w:rPr>
        <w:t xml:space="preserve">внести в распоряжение </w:t>
      </w:r>
      <w:r w:rsidR="007461B4">
        <w:rPr>
          <w:bCs/>
          <w:sz w:val="28"/>
          <w:szCs w:val="28"/>
        </w:rPr>
        <w:t>А</w:t>
      </w:r>
      <w:r w:rsidRPr="00A42E2E">
        <w:rPr>
          <w:bCs/>
          <w:sz w:val="28"/>
          <w:szCs w:val="28"/>
        </w:rPr>
        <w:t>дми</w:t>
      </w:r>
      <w:r>
        <w:rPr>
          <w:bCs/>
          <w:sz w:val="28"/>
          <w:szCs w:val="28"/>
        </w:rPr>
        <w:t>нистрации города Тобольска</w:t>
      </w:r>
      <w:proofErr w:type="gramEnd"/>
      <w:r>
        <w:rPr>
          <w:bCs/>
          <w:sz w:val="28"/>
          <w:szCs w:val="28"/>
        </w:rPr>
        <w:t xml:space="preserve"> от 30.10.2014 №15</w:t>
      </w:r>
      <w:r w:rsidRPr="00A42E2E">
        <w:rPr>
          <w:bCs/>
          <w:sz w:val="28"/>
          <w:szCs w:val="28"/>
        </w:rPr>
        <w:t xml:space="preserve">-рк </w:t>
      </w:r>
      <w:r w:rsidRPr="00A42E2E">
        <w:rPr>
          <w:b/>
          <w:i/>
          <w:sz w:val="28"/>
          <w:szCs w:val="28"/>
        </w:rPr>
        <w:t xml:space="preserve"> </w:t>
      </w:r>
      <w:r w:rsidRPr="00D768DA">
        <w:rPr>
          <w:sz w:val="28"/>
          <w:szCs w:val="28"/>
        </w:rPr>
        <w:t>«Об утверждении комплексной муниципальной программы</w:t>
      </w:r>
      <w:r>
        <w:rPr>
          <w:sz w:val="28"/>
          <w:szCs w:val="28"/>
        </w:rPr>
        <w:t xml:space="preserve"> </w:t>
      </w:r>
      <w:r w:rsidRPr="00D768DA">
        <w:rPr>
          <w:sz w:val="28"/>
          <w:szCs w:val="28"/>
        </w:rPr>
        <w:t>«Основные направления деятельности по реализации го</w:t>
      </w:r>
      <w:r w:rsidR="007461B4">
        <w:rPr>
          <w:sz w:val="28"/>
          <w:szCs w:val="28"/>
        </w:rPr>
        <w:t xml:space="preserve">сударственной политики в сферах </w:t>
      </w:r>
      <w:r w:rsidRPr="00D768DA">
        <w:rPr>
          <w:sz w:val="28"/>
          <w:szCs w:val="28"/>
        </w:rPr>
        <w:t>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  <w:r>
        <w:rPr>
          <w:sz w:val="28"/>
          <w:szCs w:val="28"/>
        </w:rPr>
        <w:t xml:space="preserve"> на 2015-2017 годы» (в редакции от </w:t>
      </w:r>
      <w:r w:rsidRPr="00D768DA">
        <w:rPr>
          <w:sz w:val="28"/>
          <w:szCs w:val="28"/>
        </w:rPr>
        <w:t>12.11.2015 №15-рк, от 30.12.2015 №24-рк)</w:t>
      </w:r>
      <w:r w:rsidRPr="00A42E2E">
        <w:rPr>
          <w:sz w:val="28"/>
          <w:szCs w:val="28"/>
        </w:rPr>
        <w:t xml:space="preserve"> следующие изменения</w:t>
      </w:r>
      <w:r w:rsidRPr="00A42E2E">
        <w:rPr>
          <w:bCs/>
          <w:sz w:val="28"/>
          <w:szCs w:val="28"/>
        </w:rPr>
        <w:t>:</w:t>
      </w:r>
    </w:p>
    <w:p w:rsidR="00D768DA" w:rsidRPr="00A42E2E" w:rsidRDefault="00D768DA" w:rsidP="00D768DA">
      <w:pPr>
        <w:tabs>
          <w:tab w:val="left" w:pos="720"/>
        </w:tabs>
        <w:jc w:val="both"/>
        <w:rPr>
          <w:sz w:val="28"/>
          <w:szCs w:val="28"/>
        </w:rPr>
      </w:pPr>
    </w:p>
    <w:p w:rsidR="00D768DA" w:rsidRPr="00CB49DE" w:rsidRDefault="00D768DA" w:rsidP="00D768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61B4">
        <w:rPr>
          <w:sz w:val="28"/>
          <w:szCs w:val="28"/>
        </w:rPr>
        <w:tab/>
      </w:r>
      <w:r>
        <w:rPr>
          <w:sz w:val="28"/>
          <w:szCs w:val="28"/>
        </w:rPr>
        <w:t>Приложение  к распоряжению изложить в новой редакции согласно приложению к настоящему распоряжению.</w:t>
      </w:r>
      <w:r w:rsidRPr="00CB49DE">
        <w:rPr>
          <w:sz w:val="28"/>
          <w:szCs w:val="28"/>
        </w:rPr>
        <w:t xml:space="preserve"> </w:t>
      </w:r>
    </w:p>
    <w:p w:rsidR="00D768DA" w:rsidRPr="007461B4" w:rsidRDefault="00D768DA" w:rsidP="00D768DA">
      <w:pPr>
        <w:jc w:val="both"/>
        <w:rPr>
          <w:sz w:val="32"/>
          <w:szCs w:val="32"/>
        </w:rPr>
      </w:pPr>
    </w:p>
    <w:p w:rsidR="00D768DA" w:rsidRPr="007461B4" w:rsidRDefault="00D768DA" w:rsidP="00D768DA">
      <w:pPr>
        <w:jc w:val="both"/>
        <w:rPr>
          <w:sz w:val="32"/>
          <w:szCs w:val="32"/>
        </w:rPr>
      </w:pPr>
    </w:p>
    <w:p w:rsidR="00D768DA" w:rsidRPr="007461B4" w:rsidRDefault="00D768DA" w:rsidP="00D768DA">
      <w:pPr>
        <w:jc w:val="both"/>
        <w:rPr>
          <w:b/>
          <w:sz w:val="32"/>
          <w:szCs w:val="32"/>
        </w:rPr>
      </w:pPr>
    </w:p>
    <w:p w:rsidR="00D768DA" w:rsidRPr="007A7340" w:rsidRDefault="00D768DA" w:rsidP="00D768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7A7340">
        <w:rPr>
          <w:b/>
          <w:sz w:val="28"/>
          <w:szCs w:val="28"/>
        </w:rPr>
        <w:t xml:space="preserve"> города                                          </w:t>
      </w:r>
      <w:r>
        <w:rPr>
          <w:b/>
          <w:sz w:val="28"/>
          <w:szCs w:val="28"/>
        </w:rPr>
        <w:t xml:space="preserve">                                      </w:t>
      </w:r>
      <w:r w:rsidR="007461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7461B4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В.В. </w:t>
      </w:r>
      <w:proofErr w:type="spellStart"/>
      <w:r>
        <w:rPr>
          <w:b/>
          <w:sz w:val="28"/>
          <w:szCs w:val="28"/>
        </w:rPr>
        <w:t>Мазур</w:t>
      </w:r>
      <w:proofErr w:type="spellEnd"/>
      <w:r w:rsidRPr="007A7340">
        <w:rPr>
          <w:b/>
          <w:sz w:val="28"/>
          <w:szCs w:val="28"/>
        </w:rPr>
        <w:t xml:space="preserve"> </w:t>
      </w:r>
    </w:p>
    <w:p w:rsidR="00D768DA" w:rsidRPr="007A7340" w:rsidRDefault="00D768DA" w:rsidP="00D768DA">
      <w:pPr>
        <w:jc w:val="right"/>
        <w:rPr>
          <w:b/>
          <w:sz w:val="28"/>
          <w:szCs w:val="28"/>
        </w:rPr>
      </w:pPr>
    </w:p>
    <w:sectPr w:rsidR="00D768DA" w:rsidRPr="007A7340" w:rsidSect="007461B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DA"/>
    <w:rsid w:val="007461B4"/>
    <w:rsid w:val="00880B8A"/>
    <w:rsid w:val="00A32ABE"/>
    <w:rsid w:val="00C3224C"/>
    <w:rsid w:val="00D768DA"/>
    <w:rsid w:val="00DC036C"/>
    <w:rsid w:val="00E6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768DA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8D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8D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8D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8D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68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68D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68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68D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68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qFormat/>
    <w:rsid w:val="00D768DA"/>
    <w:pPr>
      <w:jc w:val="center"/>
    </w:pPr>
    <w:rPr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768DA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8D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8D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8D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8D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68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768D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768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68D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768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qFormat/>
    <w:rsid w:val="00D768DA"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C790-D785-4122-A88C-6BBD1C85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</cp:lastModifiedBy>
  <cp:revision>4</cp:revision>
  <cp:lastPrinted>2017-06-06T09:38:00Z</cp:lastPrinted>
  <dcterms:created xsi:type="dcterms:W3CDTF">2017-04-25T05:58:00Z</dcterms:created>
  <dcterms:modified xsi:type="dcterms:W3CDTF">2017-06-06T09:54:00Z</dcterms:modified>
</cp:coreProperties>
</file>